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7087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ПРАВИЛНИК </w:t>
      </w:r>
      <w:r w:rsidRPr="00C114EB">
        <w:br/>
      </w:r>
      <w:r w:rsidRPr="00C114EB">
        <w:rPr>
          <w:rFonts w:ascii="Times" w:hAnsi="Times"/>
          <w:b/>
        </w:rPr>
        <w:t xml:space="preserve">О УСЛОВИМА И НАЧИНУ РЕВИЗИЈЕ АРХИВСКИХ ФОНДОВА И ЗБИРКИ У АРХИВИМА </w:t>
      </w:r>
    </w:p>
    <w:p w14:paraId="685EE5EC" w14:textId="52E3FC97" w:rsidR="00AF3E52" w:rsidRPr="00C114EB" w:rsidRDefault="00C114EB">
      <w:pPr>
        <w:spacing w:after="450"/>
        <w:ind w:left="750"/>
        <w:jc w:val="center"/>
      </w:pPr>
      <w:r w:rsidRPr="00C114EB">
        <w:rPr>
          <w:rFonts w:ascii="Times" w:hAnsi="Times"/>
          <w:b/>
        </w:rPr>
        <w:t>(</w:t>
      </w:r>
      <w:r w:rsidRPr="00C114EB">
        <w:rPr>
          <w:rFonts w:ascii="Times" w:hAnsi="Times"/>
          <w:b/>
          <w:lang w:val="sr-Cyrl-RS"/>
        </w:rPr>
        <w:t>„</w:t>
      </w:r>
      <w:proofErr w:type="spellStart"/>
      <w:r w:rsidRPr="00C114EB">
        <w:rPr>
          <w:rFonts w:ascii="Times" w:hAnsi="Times"/>
          <w:b/>
        </w:rPr>
        <w:t>Сл</w:t>
      </w:r>
      <w:r w:rsidRPr="00C114EB">
        <w:rPr>
          <w:rFonts w:ascii="Times" w:hAnsi="Times"/>
          <w:b/>
          <w:lang w:val="sr-Cyrl-RS"/>
        </w:rPr>
        <w:t>ужбени</w:t>
      </w:r>
      <w:proofErr w:type="spellEnd"/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гласник</w:t>
      </w:r>
      <w:proofErr w:type="spellEnd"/>
      <w:r w:rsidRPr="00C114EB">
        <w:rPr>
          <w:rFonts w:ascii="Times" w:hAnsi="Times"/>
          <w:b/>
        </w:rPr>
        <w:t xml:space="preserve"> </w:t>
      </w:r>
      <w:proofErr w:type="gramStart"/>
      <w:r w:rsidRPr="00C114EB">
        <w:rPr>
          <w:rFonts w:ascii="Times" w:hAnsi="Times"/>
          <w:b/>
        </w:rPr>
        <w:t>РС</w:t>
      </w:r>
      <w:r w:rsidRPr="00C114EB">
        <w:rPr>
          <w:rFonts w:ascii="Times" w:hAnsi="Times"/>
          <w:b/>
          <w:lang w:val="sr-Cyrl-RS"/>
        </w:rPr>
        <w:t>“</w:t>
      </w:r>
      <w:proofErr w:type="gramEnd"/>
      <w:r w:rsidRPr="00C114EB">
        <w:rPr>
          <w:rFonts w:ascii="Times" w:hAnsi="Times"/>
          <w:b/>
          <w:lang w:val="sr-Cyrl-RS"/>
        </w:rPr>
        <w:t>,</w:t>
      </w: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бр</w:t>
      </w:r>
      <w:proofErr w:type="spellEnd"/>
      <w:r w:rsidRPr="00C114EB">
        <w:rPr>
          <w:rFonts w:ascii="Times" w:hAnsi="Times"/>
          <w:b/>
          <w:lang w:val="sr-Cyrl-RS"/>
        </w:rPr>
        <w:t>ој</w:t>
      </w:r>
      <w:r w:rsidRPr="00C114EB">
        <w:rPr>
          <w:rFonts w:ascii="Times" w:hAnsi="Times"/>
          <w:b/>
        </w:rPr>
        <w:t xml:space="preserve"> 29/21) </w:t>
      </w:r>
    </w:p>
    <w:p w14:paraId="0582661B" w14:textId="281CC931" w:rsidR="00AF3E52" w:rsidRPr="00C114EB" w:rsidRDefault="00C114EB">
      <w:pPr>
        <w:spacing w:after="225"/>
        <w:jc w:val="center"/>
      </w:pP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1. </w:t>
      </w:r>
    </w:p>
    <w:p w14:paraId="7693CD6E" w14:textId="77777777" w:rsidR="00AF3E52" w:rsidRPr="00C114EB" w:rsidRDefault="00C114EB" w:rsidP="00C114EB">
      <w:pPr>
        <w:spacing w:after="90"/>
        <w:ind w:firstLine="720"/>
      </w:pPr>
      <w:proofErr w:type="spellStart"/>
      <w:r w:rsidRPr="00C114EB">
        <w:rPr>
          <w:rFonts w:ascii="Times" w:hAnsi="Times"/>
        </w:rPr>
        <w:t>Овим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правилником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прописују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услови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начин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ар</w:t>
      </w:r>
      <w:r w:rsidRPr="00C114EB">
        <w:rPr>
          <w:rFonts w:ascii="Times" w:hAnsi="Times"/>
        </w:rPr>
        <w:t>хивима</w:t>
      </w:r>
      <w:proofErr w:type="spellEnd"/>
      <w:r w:rsidRPr="00C114EB">
        <w:rPr>
          <w:rFonts w:ascii="Times" w:hAnsi="Times"/>
        </w:rPr>
        <w:t>.</w:t>
      </w:r>
    </w:p>
    <w:p w14:paraId="1F3CFAEF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2. </w:t>
      </w:r>
    </w:p>
    <w:p w14:paraId="017373FA" w14:textId="77777777" w:rsidR="00AF3E52" w:rsidRPr="00C114EB" w:rsidRDefault="00C114EB" w:rsidP="00C114EB">
      <w:pPr>
        <w:spacing w:after="90"/>
        <w:ind w:firstLine="720"/>
      </w:pPr>
      <w:proofErr w:type="spellStart"/>
      <w:r w:rsidRPr="00C114EB">
        <w:rPr>
          <w:rFonts w:ascii="Times" w:hAnsi="Times"/>
        </w:rPr>
        <w:t>Ревизију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обављају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сви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обављају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делатност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основу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Закона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архивској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архивској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делатности</w:t>
      </w:r>
      <w:proofErr w:type="spellEnd"/>
      <w:r w:rsidRPr="00C114EB">
        <w:rPr>
          <w:rFonts w:ascii="Times" w:hAnsi="Times"/>
        </w:rPr>
        <w:t xml:space="preserve"> .</w:t>
      </w:r>
      <w:proofErr w:type="gramEnd"/>
      <w:r w:rsidRPr="00C114EB">
        <w:rPr>
          <w:rFonts w:ascii="Times" w:hAnsi="Times"/>
        </w:rPr>
        <w:t xml:space="preserve"> </w:t>
      </w:r>
    </w:p>
    <w:p w14:paraId="4534E66E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3. </w:t>
      </w:r>
    </w:p>
    <w:p w14:paraId="1978F50A" w14:textId="05E6FD5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Ревизијом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архивима</w:t>
      </w:r>
      <w:proofErr w:type="spellEnd"/>
      <w:r w:rsidRPr="00C114EB">
        <w:rPr>
          <w:rFonts w:ascii="Times" w:hAnsi="Times"/>
        </w:rPr>
        <w:t xml:space="preserve"> (у </w:t>
      </w:r>
      <w:proofErr w:type="spellStart"/>
      <w:r w:rsidRPr="00C114EB">
        <w:rPr>
          <w:rFonts w:ascii="Times" w:hAnsi="Times"/>
        </w:rPr>
        <w:t>даљем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тексту</w:t>
      </w:r>
      <w:proofErr w:type="spellEnd"/>
      <w:r w:rsidRPr="00C114EB">
        <w:rPr>
          <w:rFonts w:ascii="Times" w:hAnsi="Times"/>
        </w:rPr>
        <w:t xml:space="preserve">: </w:t>
      </w:r>
      <w:proofErr w:type="spellStart"/>
      <w:r w:rsidRPr="00C114EB">
        <w:rPr>
          <w:rFonts w:ascii="Times" w:hAnsi="Times"/>
        </w:rPr>
        <w:t>ревизија</w:t>
      </w:r>
      <w:proofErr w:type="spellEnd"/>
      <w:r w:rsidRPr="00C114EB">
        <w:rPr>
          <w:rFonts w:ascii="Times" w:hAnsi="Times"/>
        </w:rPr>
        <w:t>)</w:t>
      </w:r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утврђује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стварно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бројчано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физичко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инвентарисане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упоређивање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пописаних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сумарним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аналитичким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инвентаром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регистром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>.</w:t>
      </w:r>
    </w:p>
    <w:p w14:paraId="505D2EDD" w14:textId="444A6BB5" w:rsidR="00AF3E52" w:rsidRPr="00C114EB" w:rsidRDefault="00C114EB" w:rsidP="00C114EB">
      <w:pPr>
        <w:spacing w:after="90"/>
        <w:ind w:firstLine="720"/>
        <w:jc w:val="both"/>
      </w:pPr>
      <w:r w:rsidRPr="00C114EB">
        <w:rPr>
          <w:rFonts w:ascii="Times" w:hAnsi="Times"/>
        </w:rPr>
        <w:t xml:space="preserve">У </w:t>
      </w:r>
      <w:proofErr w:type="spellStart"/>
      <w:r w:rsidRPr="00C114EB">
        <w:rPr>
          <w:rFonts w:ascii="Times" w:hAnsi="Times"/>
        </w:rPr>
        <w:t>поступку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архивима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утврђују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и</w:t>
      </w:r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уништена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недостајућа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грађа</w:t>
      </w:r>
      <w:proofErr w:type="spellEnd"/>
      <w:r w:rsidRPr="00C114EB">
        <w:rPr>
          <w:rFonts w:ascii="Times" w:hAnsi="Times"/>
        </w:rPr>
        <w:t>.</w:t>
      </w:r>
    </w:p>
    <w:p w14:paraId="21DBB0E6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4. </w:t>
      </w:r>
    </w:p>
    <w:p w14:paraId="041E2E84" w14:textId="3BE6FA96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Редовна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врши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континуирано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временском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периоду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једанпут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двадесет</w:t>
      </w:r>
      <w:proofErr w:type="spellEnd"/>
      <w:r w:rsidRPr="00C114EB">
        <w:rPr>
          <w:rFonts w:ascii="Times" w:hAnsi="Times"/>
        </w:rPr>
        <w:t xml:space="preserve"> (20) </w:t>
      </w:r>
      <w:proofErr w:type="spellStart"/>
      <w:r w:rsidRPr="00C114EB">
        <w:rPr>
          <w:rFonts w:ascii="Times" w:hAnsi="Times"/>
        </w:rPr>
        <w:t>година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без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обзира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врсту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њему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налазе</w:t>
      </w:r>
      <w:proofErr w:type="spellEnd"/>
      <w:r w:rsidRPr="00C114EB">
        <w:rPr>
          <w:rFonts w:ascii="Times" w:hAnsi="Times"/>
        </w:rPr>
        <w:t>.</w:t>
      </w:r>
    </w:p>
    <w:p w14:paraId="14EB31F5" w14:textId="07DFA27D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Изузетно</w:t>
      </w:r>
      <w:proofErr w:type="spellEnd"/>
      <w:r w:rsidRPr="00C114EB">
        <w:rPr>
          <w:rFonts w:ascii="Times" w:hAnsi="Times"/>
        </w:rPr>
        <w:t xml:space="preserve">, у </w:t>
      </w:r>
      <w:proofErr w:type="spellStart"/>
      <w:r w:rsidRPr="00C114EB">
        <w:rPr>
          <w:rFonts w:ascii="Times" w:hAnsi="Times"/>
        </w:rPr>
        <w:t>случа</w:t>
      </w:r>
      <w:r w:rsidRPr="00C114EB">
        <w:rPr>
          <w:rFonts w:ascii="Times" w:hAnsi="Times"/>
        </w:rPr>
        <w:t>јевима</w:t>
      </w:r>
      <w:proofErr w:type="spellEnd"/>
      <w:r w:rsidRPr="00C114EB">
        <w:rPr>
          <w:rFonts w:ascii="Times" w:hAnsi="Times"/>
        </w:rPr>
        <w:t xml:space="preserve">: </w:t>
      </w:r>
      <w:proofErr w:type="spellStart"/>
      <w:r w:rsidRPr="00C114EB">
        <w:rPr>
          <w:rFonts w:ascii="Times" w:hAnsi="Times"/>
        </w:rPr>
        <w:t>пресељења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пожара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поплаве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просторијама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где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налази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рушења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просторија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других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узрока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приписати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дејству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више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силе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крађе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статусних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промена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отварања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поступка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ликвидације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као</w:t>
      </w:r>
      <w:proofErr w:type="spellEnd"/>
      <w:r w:rsidRPr="00C114EB">
        <w:rPr>
          <w:rFonts w:ascii="Times" w:hAnsi="Times"/>
        </w:rPr>
        <w:t xml:space="preserve"> и у </w:t>
      </w:r>
      <w:proofErr w:type="spellStart"/>
      <w:r w:rsidRPr="00C114EB">
        <w:rPr>
          <w:rFonts w:ascii="Times" w:hAnsi="Times"/>
        </w:rPr>
        <w:t>други</w:t>
      </w:r>
      <w:r w:rsidRPr="00C114EB">
        <w:rPr>
          <w:rFonts w:ascii="Times" w:hAnsi="Times"/>
        </w:rPr>
        <w:t>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случајевима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утврђеним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законом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може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вршити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ванредна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потпуна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делимична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>.</w:t>
      </w:r>
    </w:p>
    <w:p w14:paraId="1DE839BB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5. </w:t>
      </w:r>
    </w:p>
    <w:p w14:paraId="70FB7779" w14:textId="62FD9389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Директор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доноси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програм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одређује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дан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почетка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време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трајања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начин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коришћења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време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траја</w:t>
      </w:r>
      <w:r w:rsidRPr="00C114EB">
        <w:rPr>
          <w:rFonts w:ascii="Times" w:hAnsi="Times"/>
        </w:rPr>
        <w:t>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рок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достављање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извештаја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извршеној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др</w:t>
      </w:r>
      <w:proofErr w:type="spellEnd"/>
      <w:r w:rsidRPr="00C114EB">
        <w:rPr>
          <w:rFonts w:ascii="Times" w:hAnsi="Times"/>
        </w:rPr>
        <w:t>.</w:t>
      </w:r>
    </w:p>
    <w:p w14:paraId="7A23542A" w14:textId="031EC780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Директор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образује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комисију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(у </w:t>
      </w:r>
      <w:proofErr w:type="spellStart"/>
      <w:r w:rsidRPr="00C114EB">
        <w:rPr>
          <w:rFonts w:ascii="Times" w:hAnsi="Times"/>
        </w:rPr>
        <w:t>даљем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тексту</w:t>
      </w:r>
      <w:proofErr w:type="spellEnd"/>
      <w:r w:rsidRPr="00C114EB">
        <w:rPr>
          <w:rFonts w:ascii="Times" w:hAnsi="Times"/>
        </w:rPr>
        <w:t xml:space="preserve">: </w:t>
      </w: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) </w:t>
      </w:r>
      <w:proofErr w:type="spellStart"/>
      <w:r w:rsidRPr="00C114EB">
        <w:rPr>
          <w:rFonts w:ascii="Times" w:hAnsi="Times"/>
        </w:rPr>
        <w:t>од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најмање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три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запослених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архиву</w:t>
      </w:r>
      <w:proofErr w:type="spellEnd"/>
      <w:r w:rsidRPr="00C114EB">
        <w:rPr>
          <w:rFonts w:ascii="Times" w:hAnsi="Times"/>
        </w:rPr>
        <w:t>.</w:t>
      </w:r>
    </w:p>
    <w:p w14:paraId="3860CF29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6. </w:t>
      </w:r>
    </w:p>
    <w:p w14:paraId="74F83421" w14:textId="7777777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врши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припрему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</w:t>
      </w:r>
      <w:r w:rsidRPr="00C114EB">
        <w:rPr>
          <w:rFonts w:ascii="Times" w:hAnsi="Times"/>
        </w:rPr>
        <w:t>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ревизију</w:t>
      </w:r>
      <w:proofErr w:type="spellEnd"/>
      <w:r w:rsidRPr="00C114EB">
        <w:rPr>
          <w:rFonts w:ascii="Times" w:hAnsi="Times"/>
        </w:rPr>
        <w:t xml:space="preserve">: </w:t>
      </w:r>
      <w:proofErr w:type="spellStart"/>
      <w:r w:rsidRPr="00C114EB">
        <w:rPr>
          <w:rFonts w:ascii="Times" w:hAnsi="Times"/>
        </w:rPr>
        <w:t>прегледањем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сређивањем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информативних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средстава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евиденција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архивској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налази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архиву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улагањем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полице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тренутно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налазе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свом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месту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враћањем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позајмљене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(</w:t>
      </w:r>
      <w:proofErr w:type="spellStart"/>
      <w:r w:rsidRPr="00C114EB">
        <w:rPr>
          <w:rFonts w:ascii="Times" w:hAnsi="Times"/>
        </w:rPr>
        <w:t>како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би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свака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могла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буде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идентификована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лицу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места</w:t>
      </w:r>
      <w:proofErr w:type="spellEnd"/>
      <w:r w:rsidRPr="00C114EB">
        <w:rPr>
          <w:rFonts w:ascii="Times" w:hAnsi="Times"/>
        </w:rPr>
        <w:t xml:space="preserve">), </w:t>
      </w:r>
      <w:proofErr w:type="spellStart"/>
      <w:r w:rsidRPr="00C114EB">
        <w:rPr>
          <w:rFonts w:ascii="Times" w:hAnsi="Times"/>
        </w:rPr>
        <w:t>инвентарисањем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разних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разлога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нису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биле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уведене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књигу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инвентара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сређивањем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картотеке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књига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аналитичких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инвентара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др</w:t>
      </w:r>
      <w:proofErr w:type="spellEnd"/>
      <w:r w:rsidRPr="00C114EB">
        <w:rPr>
          <w:rFonts w:ascii="Times" w:hAnsi="Times"/>
        </w:rPr>
        <w:t>.</w:t>
      </w:r>
    </w:p>
    <w:p w14:paraId="70F4C6D4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lastRenderedPageBreak/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7. </w:t>
      </w:r>
    </w:p>
    <w:p w14:paraId="797CA222" w14:textId="7777777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доноси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план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рада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ће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одвијати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обухвата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редослед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збирки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односно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делова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збирки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одређује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метод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све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радње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ће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обавити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време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после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>.</w:t>
      </w:r>
    </w:p>
    <w:p w14:paraId="3D64DA94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8. </w:t>
      </w:r>
    </w:p>
    <w:p w14:paraId="61222CB7" w14:textId="7777777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Ревизија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врши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утврђивањем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стварног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бројчаног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физичко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инвентарисане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фондовима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збиркама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јединицама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упоређивањем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пописаних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сумарним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аналитичким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инвентаром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регистром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</w:t>
      </w:r>
      <w:r w:rsidRPr="00C114EB">
        <w:rPr>
          <w:rFonts w:ascii="Times" w:hAnsi="Times"/>
        </w:rPr>
        <w:t>е</w:t>
      </w:r>
      <w:proofErr w:type="spellEnd"/>
      <w:r w:rsidRPr="00C114EB">
        <w:rPr>
          <w:rFonts w:ascii="Times" w:hAnsi="Times"/>
        </w:rPr>
        <w:t>.</w:t>
      </w:r>
    </w:p>
    <w:p w14:paraId="771A5739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9. </w:t>
      </w:r>
    </w:p>
    <w:p w14:paraId="48911161" w14:textId="7EABAC0A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води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записник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фондовима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збиркама</w:t>
      </w:r>
      <w:proofErr w:type="spellEnd"/>
      <w:r w:rsidRPr="00C114EB">
        <w:rPr>
          <w:rFonts w:ascii="Times" w:hAnsi="Times"/>
        </w:rPr>
        <w:t>.</w:t>
      </w:r>
    </w:p>
    <w:p w14:paraId="005490D5" w14:textId="1BB6D793" w:rsidR="00AF3E52" w:rsidRPr="00C114EB" w:rsidRDefault="00C114EB" w:rsidP="00C114EB">
      <w:pPr>
        <w:spacing w:after="90"/>
        <w:ind w:firstLine="709"/>
        <w:jc w:val="both"/>
      </w:pPr>
      <w:proofErr w:type="spellStart"/>
      <w:r w:rsidRPr="00C114EB">
        <w:rPr>
          <w:rFonts w:ascii="Times" w:hAnsi="Times"/>
        </w:rPr>
        <w:t>Записник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става</w:t>
      </w:r>
      <w:proofErr w:type="spellEnd"/>
      <w:r w:rsidRPr="00C114EB">
        <w:rPr>
          <w:rFonts w:ascii="Times" w:hAnsi="Times"/>
        </w:rPr>
        <w:t xml:space="preserve"> 1. </w:t>
      </w:r>
      <w:proofErr w:type="spellStart"/>
      <w:r w:rsidRPr="00C114EB">
        <w:rPr>
          <w:rFonts w:ascii="Times" w:hAnsi="Times"/>
        </w:rPr>
        <w:t>овог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садржи</w:t>
      </w:r>
      <w:proofErr w:type="spellEnd"/>
      <w:r w:rsidRPr="00C114EB">
        <w:rPr>
          <w:rFonts w:ascii="Times" w:hAnsi="Times"/>
        </w:rPr>
        <w:t>:</w:t>
      </w:r>
    </w:p>
    <w:p w14:paraId="4744DFA5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1) </w:t>
      </w:r>
      <w:proofErr w:type="spellStart"/>
      <w:r w:rsidRPr="00C114EB">
        <w:rPr>
          <w:rFonts w:ascii="Times" w:hAnsi="Times"/>
        </w:rPr>
        <w:t>време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трајања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3844937C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2) </w:t>
      </w:r>
      <w:proofErr w:type="spellStart"/>
      <w:r w:rsidRPr="00C114EB">
        <w:rPr>
          <w:rFonts w:ascii="Times" w:hAnsi="Times"/>
        </w:rPr>
        <w:t>састав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комисије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ревизију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39DADC68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3) </w:t>
      </w:r>
      <w:proofErr w:type="spellStart"/>
      <w:r w:rsidRPr="00C114EB">
        <w:rPr>
          <w:rFonts w:ascii="Times" w:hAnsi="Times"/>
        </w:rPr>
        <w:t>назив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обим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обухваћене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ревизијом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1C464BE3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4) </w:t>
      </w:r>
      <w:proofErr w:type="spellStart"/>
      <w:r w:rsidRPr="00C114EB">
        <w:rPr>
          <w:rFonts w:ascii="Times" w:hAnsi="Times"/>
        </w:rPr>
        <w:t>метод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4FDA0F97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5)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инвентару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7B9502AC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6)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евидентирани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као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нестали</w:t>
      </w:r>
      <w:proofErr w:type="spellEnd"/>
      <w:r w:rsidRPr="00C114EB">
        <w:rPr>
          <w:rFonts w:ascii="Times" w:hAnsi="Times"/>
        </w:rPr>
        <w:t xml:space="preserve">, у </w:t>
      </w:r>
      <w:proofErr w:type="spellStart"/>
      <w:r w:rsidRPr="00C114EB">
        <w:rPr>
          <w:rFonts w:ascii="Times" w:hAnsi="Times"/>
        </w:rPr>
        <w:t>претходним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ревизијама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1E947321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7)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нису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нађени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месту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4011692B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8)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</w:t>
      </w:r>
      <w:r w:rsidRPr="00C114EB">
        <w:rPr>
          <w:rFonts w:ascii="Times" w:hAnsi="Times"/>
        </w:rPr>
        <w:t>едмета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нису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враћени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место</w:t>
      </w:r>
      <w:proofErr w:type="spellEnd"/>
      <w:r w:rsidRPr="00C114EB">
        <w:rPr>
          <w:rFonts w:ascii="Times" w:hAnsi="Times"/>
        </w:rPr>
        <w:t xml:space="preserve"> (у </w:t>
      </w:r>
      <w:proofErr w:type="spellStart"/>
      <w:r w:rsidRPr="00C114EB">
        <w:rPr>
          <w:rFonts w:ascii="Times" w:hAnsi="Times"/>
        </w:rPr>
        <w:t>коришћењу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конзервацији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снимању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итд</w:t>
      </w:r>
      <w:proofErr w:type="spellEnd"/>
      <w:r w:rsidRPr="00C114EB">
        <w:rPr>
          <w:rFonts w:ascii="Times" w:hAnsi="Times"/>
        </w:rPr>
        <w:t>.</w:t>
      </w:r>
      <w:proofErr w:type="gramStart"/>
      <w:r w:rsidRPr="00C114EB">
        <w:rPr>
          <w:rFonts w:ascii="Times" w:hAnsi="Times"/>
        </w:rPr>
        <w:t>);</w:t>
      </w:r>
      <w:proofErr w:type="gramEnd"/>
    </w:p>
    <w:p w14:paraId="76FC6897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9) </w:t>
      </w:r>
      <w:proofErr w:type="spellStart"/>
      <w:r w:rsidRPr="00C114EB">
        <w:rPr>
          <w:rFonts w:ascii="Times" w:hAnsi="Times"/>
        </w:rPr>
        <w:t>стварно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збирке</w:t>
      </w:r>
      <w:proofErr w:type="spellEnd"/>
      <w:r w:rsidRPr="00C114EB">
        <w:rPr>
          <w:rFonts w:ascii="Times" w:hAnsi="Times"/>
        </w:rPr>
        <w:t xml:space="preserve"> (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утврђених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ревизијом</w:t>
      </w:r>
      <w:proofErr w:type="spellEnd"/>
      <w:proofErr w:type="gramStart"/>
      <w:r w:rsidRPr="00C114EB">
        <w:rPr>
          <w:rFonts w:ascii="Times" w:hAnsi="Times"/>
        </w:rPr>
        <w:t>);</w:t>
      </w:r>
      <w:proofErr w:type="gramEnd"/>
    </w:p>
    <w:p w14:paraId="4C455E1E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10)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дупликати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издвојити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</w:t>
      </w:r>
      <w:r w:rsidRPr="00C114EB">
        <w:rPr>
          <w:rFonts w:ascii="Times" w:hAnsi="Times"/>
        </w:rPr>
        <w:t>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збирке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1C388914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11) </w:t>
      </w:r>
      <w:proofErr w:type="spellStart"/>
      <w:r w:rsidRPr="00C114EB">
        <w:rPr>
          <w:rFonts w:ascii="Times" w:hAnsi="Times"/>
        </w:rPr>
        <w:t>број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физички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оштећених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неупотребљивих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>.</w:t>
      </w:r>
    </w:p>
    <w:p w14:paraId="3FEF987C" w14:textId="160343CC" w:rsidR="00AF3E52" w:rsidRPr="00C114EB" w:rsidRDefault="00C114EB" w:rsidP="00C114EB">
      <w:pPr>
        <w:spacing w:after="90"/>
        <w:ind w:firstLine="600"/>
        <w:jc w:val="both"/>
      </w:pPr>
      <w:proofErr w:type="spellStart"/>
      <w:r w:rsidRPr="00C114EB">
        <w:rPr>
          <w:rFonts w:ascii="Times" w:hAnsi="Times"/>
        </w:rPr>
        <w:t>Записник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става</w:t>
      </w:r>
      <w:proofErr w:type="spellEnd"/>
      <w:r w:rsidRPr="00C114EB">
        <w:rPr>
          <w:rFonts w:ascii="Times" w:hAnsi="Times"/>
        </w:rPr>
        <w:t xml:space="preserve"> 1. </w:t>
      </w:r>
      <w:proofErr w:type="spellStart"/>
      <w:r w:rsidRPr="00C114EB">
        <w:rPr>
          <w:rFonts w:ascii="Times" w:hAnsi="Times"/>
        </w:rPr>
        <w:t>овог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може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садржи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друге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податке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значаја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утврђивање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стварног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стања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збирке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оцени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треба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унети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записник</w:t>
      </w:r>
      <w:proofErr w:type="spellEnd"/>
      <w:r w:rsidRPr="00C114EB">
        <w:rPr>
          <w:rFonts w:ascii="Times" w:hAnsi="Times"/>
        </w:rPr>
        <w:t xml:space="preserve"> (</w:t>
      </w:r>
      <w:proofErr w:type="spellStart"/>
      <w:r w:rsidRPr="00C114EB">
        <w:rPr>
          <w:rFonts w:ascii="Times" w:hAnsi="Times"/>
        </w:rPr>
        <w:t>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подаци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записник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као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прилог</w:t>
      </w:r>
      <w:proofErr w:type="spellEnd"/>
      <w:r w:rsidRPr="00C114EB">
        <w:rPr>
          <w:rFonts w:ascii="Times" w:hAnsi="Times"/>
        </w:rPr>
        <w:t>).</w:t>
      </w:r>
    </w:p>
    <w:p w14:paraId="65B9AD2E" w14:textId="0E03D7B7" w:rsidR="00AF3E52" w:rsidRPr="00C114EB" w:rsidRDefault="00C114EB" w:rsidP="00C114EB">
      <w:pPr>
        <w:spacing w:after="90"/>
        <w:ind w:firstLine="600"/>
        <w:jc w:val="both"/>
      </w:pPr>
      <w:proofErr w:type="spellStart"/>
      <w:r w:rsidRPr="00C114EB">
        <w:rPr>
          <w:rFonts w:ascii="Times" w:hAnsi="Times"/>
        </w:rPr>
        <w:t>Уз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записник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става</w:t>
      </w:r>
      <w:proofErr w:type="spellEnd"/>
      <w:r w:rsidRPr="00C114EB">
        <w:rPr>
          <w:rFonts w:ascii="Times" w:hAnsi="Times"/>
        </w:rPr>
        <w:t xml:space="preserve"> 1. </w:t>
      </w:r>
      <w:proofErr w:type="spellStart"/>
      <w:r w:rsidRPr="00C114EB">
        <w:rPr>
          <w:rFonts w:ascii="Times" w:hAnsi="Times"/>
        </w:rPr>
        <w:t>овог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попуњавају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следеће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листе</w:t>
      </w:r>
      <w:proofErr w:type="spellEnd"/>
      <w:r w:rsidRPr="00C114EB">
        <w:rPr>
          <w:rFonts w:ascii="Times" w:hAnsi="Times"/>
        </w:rPr>
        <w:t>:</w:t>
      </w:r>
    </w:p>
    <w:p w14:paraId="1F359947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1) </w:t>
      </w:r>
      <w:proofErr w:type="spellStart"/>
      <w:r w:rsidRPr="00C114EB">
        <w:rPr>
          <w:rFonts w:ascii="Times" w:hAnsi="Times"/>
        </w:rPr>
        <w:t>Листа</w:t>
      </w:r>
      <w:proofErr w:type="spellEnd"/>
      <w:r w:rsidRPr="00C114EB">
        <w:rPr>
          <w:rFonts w:ascii="Times" w:hAnsi="Times"/>
        </w:rPr>
        <w:t xml:space="preserve"> 1 - </w:t>
      </w:r>
      <w:proofErr w:type="spellStart"/>
      <w:r w:rsidRPr="00C114EB">
        <w:rPr>
          <w:rFonts w:ascii="Times" w:hAnsi="Times"/>
        </w:rPr>
        <w:t>Попис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недостају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6645EAEB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2) </w:t>
      </w:r>
      <w:proofErr w:type="spellStart"/>
      <w:r w:rsidRPr="00C114EB">
        <w:rPr>
          <w:rFonts w:ascii="Times" w:hAnsi="Times"/>
        </w:rPr>
        <w:t>Листа</w:t>
      </w:r>
      <w:proofErr w:type="spellEnd"/>
      <w:r w:rsidRPr="00C114EB">
        <w:rPr>
          <w:rFonts w:ascii="Times" w:hAnsi="Times"/>
        </w:rPr>
        <w:t xml:space="preserve"> 2 - </w:t>
      </w:r>
      <w:proofErr w:type="spellStart"/>
      <w:r w:rsidRPr="00C114EB">
        <w:rPr>
          <w:rFonts w:ascii="Times" w:hAnsi="Times"/>
        </w:rPr>
        <w:t>Попис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недостају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ранијих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рев</w:t>
      </w:r>
      <w:r w:rsidRPr="00C114EB">
        <w:rPr>
          <w:rFonts w:ascii="Times" w:hAnsi="Times"/>
        </w:rPr>
        <w:t>изија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23522711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3) </w:t>
      </w:r>
      <w:proofErr w:type="spellStart"/>
      <w:r w:rsidRPr="00C114EB">
        <w:rPr>
          <w:rFonts w:ascii="Times" w:hAnsi="Times"/>
        </w:rPr>
        <w:t>Листа</w:t>
      </w:r>
      <w:proofErr w:type="spellEnd"/>
      <w:r w:rsidRPr="00C114EB">
        <w:rPr>
          <w:rFonts w:ascii="Times" w:hAnsi="Times"/>
        </w:rPr>
        <w:t xml:space="preserve"> 3 - </w:t>
      </w:r>
      <w:proofErr w:type="spellStart"/>
      <w:r w:rsidRPr="00C114EB">
        <w:rPr>
          <w:rFonts w:ascii="Times" w:hAnsi="Times"/>
        </w:rPr>
        <w:t>Попис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физички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дотрајалих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неупотребљивих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21B18E05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4) </w:t>
      </w:r>
      <w:proofErr w:type="spellStart"/>
      <w:r w:rsidRPr="00C114EB">
        <w:rPr>
          <w:rFonts w:ascii="Times" w:hAnsi="Times"/>
        </w:rPr>
        <w:t>Листа</w:t>
      </w:r>
      <w:proofErr w:type="spellEnd"/>
      <w:r w:rsidRPr="00C114EB">
        <w:rPr>
          <w:rFonts w:ascii="Times" w:hAnsi="Times"/>
        </w:rPr>
        <w:t xml:space="preserve"> 4 - </w:t>
      </w:r>
      <w:proofErr w:type="spellStart"/>
      <w:r w:rsidRPr="00C114EB">
        <w:rPr>
          <w:rFonts w:ascii="Times" w:hAnsi="Times"/>
        </w:rPr>
        <w:t>Попис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предложених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конзервацију</w:t>
      </w:r>
      <w:proofErr w:type="spellEnd"/>
      <w:r w:rsidRPr="00C114EB">
        <w:rPr>
          <w:rFonts w:ascii="Times" w:hAnsi="Times"/>
        </w:rPr>
        <w:t>.</w:t>
      </w:r>
    </w:p>
    <w:p w14:paraId="33A21D4D" w14:textId="328637B7" w:rsidR="00AF3E52" w:rsidRPr="00C114EB" w:rsidRDefault="00C114EB" w:rsidP="00C114EB">
      <w:pPr>
        <w:spacing w:after="90"/>
        <w:ind w:firstLine="600"/>
        <w:jc w:val="both"/>
      </w:pPr>
      <w:proofErr w:type="spellStart"/>
      <w:r w:rsidRPr="00C114EB">
        <w:rPr>
          <w:rFonts w:ascii="Times" w:hAnsi="Times"/>
        </w:rPr>
        <w:t>Образац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записника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става</w:t>
      </w:r>
      <w:proofErr w:type="spellEnd"/>
      <w:r w:rsidRPr="00C114EB">
        <w:rPr>
          <w:rFonts w:ascii="Times" w:hAnsi="Times"/>
        </w:rPr>
        <w:t xml:space="preserve"> 2. </w:t>
      </w:r>
      <w:proofErr w:type="spellStart"/>
      <w:r w:rsidRPr="00C114EB">
        <w:rPr>
          <w:rFonts w:ascii="Times" w:hAnsi="Times"/>
        </w:rPr>
        <w:t>овог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Листе</w:t>
      </w:r>
      <w:proofErr w:type="spellEnd"/>
      <w:r w:rsidRPr="00C114EB">
        <w:rPr>
          <w:rFonts w:ascii="Times" w:hAnsi="Times"/>
        </w:rPr>
        <w:t xml:space="preserve"> 1, 2, 3 и 4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става</w:t>
      </w:r>
      <w:proofErr w:type="spellEnd"/>
      <w:r w:rsidRPr="00C114EB">
        <w:rPr>
          <w:rFonts w:ascii="Times" w:hAnsi="Times"/>
        </w:rPr>
        <w:t xml:space="preserve"> 4. </w:t>
      </w:r>
      <w:proofErr w:type="spellStart"/>
      <w:r w:rsidRPr="00C114EB">
        <w:rPr>
          <w:rFonts w:ascii="Times" w:hAnsi="Times"/>
        </w:rPr>
        <w:t>овог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</w:t>
      </w:r>
      <w:r w:rsidRPr="00C114EB">
        <w:rPr>
          <w:rFonts w:ascii="Times" w:hAnsi="Times"/>
        </w:rPr>
        <w:t>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Прилогу</w:t>
      </w:r>
      <w:proofErr w:type="spellEnd"/>
      <w:r w:rsidRPr="00C114EB">
        <w:rPr>
          <w:rFonts w:ascii="Times" w:hAnsi="Times"/>
        </w:rPr>
        <w:t xml:space="preserve"> 1.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одштампан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овај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правилник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чини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његов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саставни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део</w:t>
      </w:r>
      <w:proofErr w:type="spellEnd"/>
      <w:r w:rsidRPr="00C114EB">
        <w:rPr>
          <w:rFonts w:ascii="Times" w:hAnsi="Times"/>
        </w:rPr>
        <w:t xml:space="preserve">. </w:t>
      </w:r>
    </w:p>
    <w:p w14:paraId="6D4AD163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10. </w:t>
      </w:r>
    </w:p>
    <w:p w14:paraId="6A4FA891" w14:textId="56F11CA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lastRenderedPageBreak/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основу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записника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саставља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извештај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доставља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директору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управном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одбору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>.</w:t>
      </w:r>
    </w:p>
    <w:p w14:paraId="0D02A835" w14:textId="5EC40661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Извештај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спроведеној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</w:t>
      </w:r>
      <w:r w:rsidRPr="00C114EB">
        <w:rPr>
          <w:rFonts w:ascii="Times" w:hAnsi="Times"/>
        </w:rPr>
        <w:t>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потписују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сви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чланови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комисије</w:t>
      </w:r>
      <w:proofErr w:type="spellEnd"/>
      <w:r w:rsidRPr="00C114EB">
        <w:rPr>
          <w:rFonts w:ascii="Times" w:hAnsi="Times"/>
        </w:rPr>
        <w:t>.</w:t>
      </w:r>
    </w:p>
    <w:p w14:paraId="39FBB173" w14:textId="5BB8C949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Уколико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поступку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утврди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предмет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документ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припада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неком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другом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збирци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оквиру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истог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другом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архиву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комисија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даје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предлог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премештају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тих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јединица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>.</w:t>
      </w:r>
    </w:p>
    <w:p w14:paraId="07D36B76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11. </w:t>
      </w:r>
    </w:p>
    <w:p w14:paraId="54CE49CF" w14:textId="34C694F8" w:rsidR="00AF3E52" w:rsidRPr="00C114EB" w:rsidRDefault="00C114EB" w:rsidP="00C114EB">
      <w:pPr>
        <w:spacing w:after="90"/>
        <w:ind w:firstLine="600"/>
        <w:jc w:val="both"/>
      </w:pPr>
      <w:proofErr w:type="spellStart"/>
      <w:r w:rsidRPr="00C114EB">
        <w:rPr>
          <w:rFonts w:ascii="Times" w:hAnsi="Times"/>
        </w:rPr>
        <w:t>Управни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одбор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разматра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извештај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извршеној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присуству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председника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комисије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ревизију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одлучује</w:t>
      </w:r>
      <w:proofErr w:type="spellEnd"/>
      <w:r w:rsidRPr="00C114EB">
        <w:rPr>
          <w:rFonts w:ascii="Times" w:hAnsi="Times"/>
        </w:rPr>
        <w:t xml:space="preserve"> о:</w:t>
      </w:r>
    </w:p>
    <w:p w14:paraId="08F27008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1) </w:t>
      </w:r>
      <w:proofErr w:type="spellStart"/>
      <w:r w:rsidRPr="00C114EB">
        <w:rPr>
          <w:rFonts w:ascii="Times" w:hAnsi="Times"/>
        </w:rPr>
        <w:t>отпису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мултипликати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издвојити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из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збирке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57C0909D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2) </w:t>
      </w:r>
      <w:proofErr w:type="spellStart"/>
      <w:r w:rsidRPr="00C114EB">
        <w:rPr>
          <w:rFonts w:ascii="Times" w:hAnsi="Times"/>
        </w:rPr>
        <w:t>издвајању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веома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оштећени</w:t>
      </w:r>
      <w:r w:rsidRPr="00C114EB">
        <w:rPr>
          <w:rFonts w:ascii="Times" w:hAnsi="Times"/>
        </w:rPr>
        <w:t>х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мерама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техничке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заштите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доведу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стање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користе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1178A93C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3) </w:t>
      </w:r>
      <w:proofErr w:type="spellStart"/>
      <w:r w:rsidRPr="00C114EB">
        <w:rPr>
          <w:rFonts w:ascii="Times" w:hAnsi="Times"/>
        </w:rPr>
        <w:t>издвајању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предмета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докумената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утврђена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припадност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неком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другом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фонду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збирци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том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или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другом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proofErr w:type="gramStart"/>
      <w:r w:rsidRPr="00C114EB">
        <w:rPr>
          <w:rFonts w:ascii="Times" w:hAnsi="Times"/>
        </w:rPr>
        <w:t>архиву</w:t>
      </w:r>
      <w:proofErr w:type="spellEnd"/>
      <w:r w:rsidRPr="00C114EB">
        <w:rPr>
          <w:rFonts w:ascii="Times" w:hAnsi="Times"/>
        </w:rPr>
        <w:t>;</w:t>
      </w:r>
      <w:proofErr w:type="gramEnd"/>
    </w:p>
    <w:p w14:paraId="5D01203D" w14:textId="77777777" w:rsidR="00AF3E52" w:rsidRPr="00C114EB" w:rsidRDefault="00C114EB" w:rsidP="00C114EB">
      <w:pPr>
        <w:spacing w:after="90"/>
        <w:ind w:left="600"/>
        <w:jc w:val="both"/>
      </w:pPr>
      <w:r w:rsidRPr="00C114EB">
        <w:rPr>
          <w:rFonts w:ascii="Times" w:hAnsi="Times"/>
        </w:rPr>
        <w:t xml:space="preserve">4) </w:t>
      </w:r>
      <w:proofErr w:type="spellStart"/>
      <w:r w:rsidRPr="00C114EB">
        <w:rPr>
          <w:rFonts w:ascii="Times" w:hAnsi="Times"/>
        </w:rPr>
        <w:t>предметима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документима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физички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оштећени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којима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потребна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конзервација</w:t>
      </w:r>
      <w:proofErr w:type="spellEnd"/>
      <w:r w:rsidRPr="00C114EB">
        <w:rPr>
          <w:rFonts w:ascii="Times" w:hAnsi="Times"/>
        </w:rPr>
        <w:t>.</w:t>
      </w:r>
    </w:p>
    <w:p w14:paraId="0F3E9BE8" w14:textId="02891598" w:rsidR="00AF3E52" w:rsidRPr="00C114EB" w:rsidRDefault="00C114EB" w:rsidP="00C114EB">
      <w:pPr>
        <w:spacing w:after="90"/>
        <w:ind w:firstLine="600"/>
        <w:jc w:val="both"/>
      </w:pPr>
      <w:proofErr w:type="spellStart"/>
      <w:r w:rsidRPr="00C114EB">
        <w:rPr>
          <w:rFonts w:ascii="Times" w:hAnsi="Times"/>
        </w:rPr>
        <w:t>Архивска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која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је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уписана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регистар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архивске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грађе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као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културно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добро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може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отписати</w:t>
      </w:r>
      <w:proofErr w:type="spellEnd"/>
      <w:r w:rsidRPr="00C114EB">
        <w:rPr>
          <w:rFonts w:ascii="Times" w:hAnsi="Times"/>
        </w:rPr>
        <w:t>.</w:t>
      </w:r>
    </w:p>
    <w:p w14:paraId="6FEFBB4A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12. </w:t>
      </w:r>
    </w:p>
    <w:p w14:paraId="5AF105EF" w14:textId="7777777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Извештај</w:t>
      </w:r>
      <w:proofErr w:type="spellEnd"/>
      <w:r w:rsidRPr="00C114EB">
        <w:rPr>
          <w:rFonts w:ascii="Times" w:hAnsi="Times"/>
        </w:rPr>
        <w:t xml:space="preserve"> о </w:t>
      </w:r>
      <w:proofErr w:type="spellStart"/>
      <w:r w:rsidRPr="00C114EB">
        <w:rPr>
          <w:rFonts w:ascii="Times" w:hAnsi="Times"/>
        </w:rPr>
        <w:t>извршеној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ревизији</w:t>
      </w:r>
      <w:proofErr w:type="spellEnd"/>
      <w:r w:rsidRPr="00C114EB">
        <w:rPr>
          <w:rFonts w:ascii="Times" w:hAnsi="Times"/>
        </w:rPr>
        <w:t xml:space="preserve"> и </w:t>
      </w:r>
      <w:proofErr w:type="spellStart"/>
      <w:r w:rsidRPr="00C114EB">
        <w:rPr>
          <w:rFonts w:ascii="Times" w:hAnsi="Times"/>
        </w:rPr>
        <w:t>одлукама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Управног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одбора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архива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са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документацијом</w:t>
      </w:r>
      <w:proofErr w:type="spellEnd"/>
      <w:r w:rsidRPr="00C114EB">
        <w:rPr>
          <w:rFonts w:ascii="Times" w:hAnsi="Times"/>
        </w:rPr>
        <w:t xml:space="preserve">, </w:t>
      </w:r>
      <w:proofErr w:type="spellStart"/>
      <w:r w:rsidRPr="00C114EB">
        <w:rPr>
          <w:rFonts w:ascii="Times" w:hAnsi="Times"/>
        </w:rPr>
        <w:t>трајно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</w:t>
      </w:r>
      <w:r w:rsidRPr="00C114EB">
        <w:rPr>
          <w:rFonts w:ascii="Times" w:hAnsi="Times"/>
        </w:rPr>
        <w:t>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чува</w:t>
      </w:r>
      <w:proofErr w:type="spellEnd"/>
      <w:r w:rsidRPr="00C114EB">
        <w:rPr>
          <w:rFonts w:ascii="Times" w:hAnsi="Times"/>
        </w:rPr>
        <w:t xml:space="preserve"> у </w:t>
      </w:r>
      <w:proofErr w:type="spellStart"/>
      <w:r w:rsidRPr="00C114EB">
        <w:rPr>
          <w:rFonts w:ascii="Times" w:hAnsi="Times"/>
        </w:rPr>
        <w:t>архиву</w:t>
      </w:r>
      <w:proofErr w:type="spellEnd"/>
      <w:r w:rsidRPr="00C114EB">
        <w:rPr>
          <w:rFonts w:ascii="Times" w:hAnsi="Times"/>
        </w:rPr>
        <w:t>.</w:t>
      </w:r>
    </w:p>
    <w:p w14:paraId="6B7D8BFF" w14:textId="77777777" w:rsidR="00AF3E52" w:rsidRPr="00C114EB" w:rsidRDefault="00C114EB">
      <w:pPr>
        <w:spacing w:after="225"/>
        <w:jc w:val="center"/>
      </w:pPr>
      <w:r w:rsidRPr="00C114EB">
        <w:rPr>
          <w:rFonts w:ascii="Times" w:hAnsi="Times"/>
          <w:b/>
        </w:rPr>
        <w:t xml:space="preserve"> </w:t>
      </w:r>
      <w:proofErr w:type="spellStart"/>
      <w:r w:rsidRPr="00C114EB">
        <w:rPr>
          <w:rFonts w:ascii="Times" w:hAnsi="Times"/>
          <w:b/>
        </w:rPr>
        <w:t>Члан</w:t>
      </w:r>
      <w:proofErr w:type="spellEnd"/>
      <w:r w:rsidRPr="00C114EB">
        <w:rPr>
          <w:rFonts w:ascii="Times" w:hAnsi="Times"/>
          <w:b/>
        </w:rPr>
        <w:t xml:space="preserve"> 13. </w:t>
      </w:r>
    </w:p>
    <w:p w14:paraId="4A709E3C" w14:textId="77777777" w:rsidR="00AF3E52" w:rsidRPr="00C114EB" w:rsidRDefault="00C114EB" w:rsidP="00C114EB">
      <w:pPr>
        <w:spacing w:after="90"/>
        <w:ind w:firstLine="720"/>
        <w:jc w:val="both"/>
      </w:pPr>
      <w:proofErr w:type="spellStart"/>
      <w:r w:rsidRPr="00C114EB">
        <w:rPr>
          <w:rFonts w:ascii="Times" w:hAnsi="Times"/>
        </w:rPr>
        <w:t>Овај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правилник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ступа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снагу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осмог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од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дана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објављивања</w:t>
      </w:r>
      <w:proofErr w:type="spellEnd"/>
      <w:r w:rsidRPr="00C114EB">
        <w:rPr>
          <w:rFonts w:ascii="Times" w:hAnsi="Times"/>
        </w:rPr>
        <w:t xml:space="preserve"> у "</w:t>
      </w:r>
      <w:proofErr w:type="spellStart"/>
      <w:r w:rsidRPr="00C114EB">
        <w:rPr>
          <w:rFonts w:ascii="Times" w:hAnsi="Times"/>
        </w:rPr>
        <w:t>Службеном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гласнику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Републике</w:t>
      </w:r>
      <w:proofErr w:type="spellEnd"/>
      <w:r w:rsidRPr="00C114EB">
        <w:rPr>
          <w:rFonts w:ascii="Times" w:hAnsi="Times"/>
        </w:rPr>
        <w:t xml:space="preserve"> </w:t>
      </w:r>
      <w:proofErr w:type="spellStart"/>
      <w:r w:rsidRPr="00C114EB">
        <w:rPr>
          <w:rFonts w:ascii="Times" w:hAnsi="Times"/>
        </w:rPr>
        <w:t>Србије</w:t>
      </w:r>
      <w:proofErr w:type="spellEnd"/>
      <w:r w:rsidRPr="00C114EB">
        <w:rPr>
          <w:rFonts w:ascii="Times" w:hAnsi="Times"/>
        </w:rPr>
        <w:t>".</w:t>
      </w:r>
    </w:p>
    <w:p w14:paraId="5D735383" w14:textId="77777777" w:rsidR="00AF3E52" w:rsidRPr="00C114EB" w:rsidRDefault="00AF3E52">
      <w:pPr>
        <w:spacing w:after="90"/>
      </w:pPr>
    </w:p>
    <w:p w14:paraId="65F942FD" w14:textId="600E237C" w:rsidR="00AF3E52" w:rsidRPr="00C114EB" w:rsidRDefault="00AF3E52">
      <w:pPr>
        <w:spacing w:after="90"/>
      </w:pPr>
    </w:p>
    <w:sectPr w:rsidR="00AF3E52" w:rsidRPr="00C114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52"/>
    <w:rsid w:val="005F5694"/>
    <w:rsid w:val="00AF3E52"/>
    <w:rsid w:val="00C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0996"/>
  <w15:docId w15:val="{9B231D45-418D-419B-B266-8A49812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3</cp:revision>
  <dcterms:created xsi:type="dcterms:W3CDTF">2021-12-21T10:28:00Z</dcterms:created>
  <dcterms:modified xsi:type="dcterms:W3CDTF">2021-12-21T10:32:00Z</dcterms:modified>
</cp:coreProperties>
</file>